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14BE" w14:textId="2615C32B" w:rsidR="00AA1F7B" w:rsidRDefault="00AA1F7B" w:rsidP="00AA1F7B">
      <w:pPr>
        <w:pStyle w:val="Titel"/>
      </w:pPr>
      <w:bookmarkStart w:id="0" w:name="_Hlk81476340"/>
      <w:bookmarkStart w:id="1" w:name="_Hlk58847909"/>
      <w:r>
        <w:t xml:space="preserve">Drejebog – </w:t>
      </w:r>
      <w:r w:rsidR="00A42008">
        <w:rPr>
          <w:rFonts w:cstheme="minorHAnsi"/>
          <w:bCs/>
        </w:rPr>
        <w:t>Introduktion af sundhedsområdet til kommunalbestyrelsens introduktionsseminar 2022</w:t>
      </w:r>
    </w:p>
    <w:p w14:paraId="3EBF717B" w14:textId="77777777" w:rsidR="001D061F" w:rsidRDefault="001D061F" w:rsidP="00AA1F7B">
      <w:pPr>
        <w:spacing w:after="0"/>
        <w:rPr>
          <w:b/>
        </w:rPr>
      </w:pPr>
      <w:bookmarkStart w:id="2" w:name="_Hlk81476573"/>
      <w:bookmarkEnd w:id="0"/>
    </w:p>
    <w:p w14:paraId="1A287F56" w14:textId="0DACF1A8" w:rsidR="00AA1F7B" w:rsidRDefault="00AA1F7B" w:rsidP="00AA1F7B">
      <w:pPr>
        <w:spacing w:after="0"/>
      </w:pPr>
      <w:r>
        <w:rPr>
          <w:b/>
        </w:rPr>
        <w:t>Tid</w:t>
      </w:r>
      <w:r>
        <w:t xml:space="preserve">: </w:t>
      </w:r>
      <w:r w:rsidR="0073208D">
        <w:t>Fredag</w:t>
      </w:r>
      <w:r w:rsidR="00A42008">
        <w:t xml:space="preserve"> d. </w:t>
      </w:r>
      <w:r w:rsidR="0073208D">
        <w:t>4</w:t>
      </w:r>
      <w:r w:rsidR="00A42008">
        <w:t>. marts 2022</w:t>
      </w:r>
    </w:p>
    <w:bookmarkEnd w:id="2"/>
    <w:p w14:paraId="1EA9D691" w14:textId="7C7E600B" w:rsidR="00AA1F7B" w:rsidRDefault="00AA1F7B" w:rsidP="00AA1F7B">
      <w:pPr>
        <w:spacing w:after="0"/>
      </w:pPr>
      <w:r>
        <w:rPr>
          <w:b/>
        </w:rPr>
        <w:t>Sted</w:t>
      </w:r>
      <w:r>
        <w:t xml:space="preserve">: </w:t>
      </w:r>
      <w:r w:rsidR="00A42008">
        <w:t xml:space="preserve">Hovborg Kro </w:t>
      </w:r>
    </w:p>
    <w:p w14:paraId="22DFF2D6" w14:textId="0B8DEA37" w:rsidR="00847873" w:rsidRDefault="00AA1F7B" w:rsidP="00AA1F7B">
      <w:pPr>
        <w:spacing w:after="0"/>
      </w:pPr>
      <w:r>
        <w:rPr>
          <w:b/>
        </w:rPr>
        <w:t>Deltagere</w:t>
      </w:r>
      <w:r>
        <w:t xml:space="preserve">: </w:t>
      </w:r>
      <w:r w:rsidR="00A42008">
        <w:t xml:space="preserve">25 </w:t>
      </w:r>
      <w:r w:rsidR="005440D8">
        <w:t>kommunalbestyrelses</w:t>
      </w:r>
      <w:r w:rsidR="00A42008">
        <w:t xml:space="preserve">medlemmer + </w:t>
      </w:r>
      <w:r w:rsidR="001D061F">
        <w:t>direktion og chefer</w:t>
      </w:r>
      <w:r>
        <w:br/>
      </w:r>
      <w:r>
        <w:rPr>
          <w:b/>
          <w:bCs/>
        </w:rPr>
        <w:t>Tema</w:t>
      </w:r>
      <w:r>
        <w:t xml:space="preserve">: </w:t>
      </w:r>
      <w:bookmarkEnd w:id="1"/>
      <w:r w:rsidR="00A42008">
        <w:t>Introduktion til Sundhedsområdet</w:t>
      </w:r>
    </w:p>
    <w:p w14:paraId="48C0D93B" w14:textId="08411D10" w:rsidR="00274B79" w:rsidRDefault="00274B79" w:rsidP="00AA1F7B">
      <w:pPr>
        <w:spacing w:after="0"/>
      </w:pPr>
    </w:p>
    <w:p w14:paraId="45049B9F" w14:textId="77777777" w:rsidR="00AB1C8A" w:rsidRDefault="00AB1C8A" w:rsidP="00AA1F7B">
      <w:pPr>
        <w:spacing w:after="0"/>
      </w:pPr>
    </w:p>
    <w:p w14:paraId="576A124C" w14:textId="0D6D3E8B" w:rsidR="007F1BF9" w:rsidRDefault="00847873" w:rsidP="00ED0D28">
      <w:pPr>
        <w:spacing w:after="0"/>
      </w:pPr>
      <w:bookmarkStart w:id="3" w:name="_Hlk80614318"/>
      <w:r w:rsidRPr="00274B79">
        <w:rPr>
          <w:b/>
          <w:bCs/>
        </w:rPr>
        <w:t>Formål</w:t>
      </w:r>
      <w:bookmarkEnd w:id="3"/>
      <w:r w:rsidR="00A42008">
        <w:t>:</w:t>
      </w:r>
    </w:p>
    <w:p w14:paraId="3B619128" w14:textId="2B5E33BA" w:rsidR="00FB381B" w:rsidRDefault="00FB381B" w:rsidP="00A42008">
      <w:pPr>
        <w:pStyle w:val="Listeafsnit"/>
        <w:numPr>
          <w:ilvl w:val="0"/>
          <w:numId w:val="10"/>
        </w:numPr>
      </w:pPr>
      <w:r>
        <w:t>At sundhedsområdet præsenteres så det har politisk relevans og gerne dilemmaer</w:t>
      </w:r>
    </w:p>
    <w:p w14:paraId="66AE08A2" w14:textId="14B33E16" w:rsidR="00A42008" w:rsidRDefault="00A42008" w:rsidP="00A42008">
      <w:pPr>
        <w:pStyle w:val="Listeafsnit"/>
        <w:numPr>
          <w:ilvl w:val="0"/>
          <w:numId w:val="10"/>
        </w:numPr>
      </w:pPr>
      <w:r>
        <w:t>Introduktion til og forståelse af de tværgående opgaver og de komplekse udfordringer som Billund Kommune står overfor, og som er relevante for alle byrådsmedlemmer</w:t>
      </w:r>
    </w:p>
    <w:p w14:paraId="3D8E125B" w14:textId="04C41E6F" w:rsidR="00A42008" w:rsidRDefault="00A42008" w:rsidP="00A42008">
      <w:pPr>
        <w:pStyle w:val="Listeafsnit"/>
        <w:numPr>
          <w:ilvl w:val="0"/>
          <w:numId w:val="10"/>
        </w:numPr>
      </w:pPr>
      <w:r>
        <w:t>Give udvalg tid til at forstå opgaver, ansvar og kompleksitet indenfor eget området</w:t>
      </w:r>
    </w:p>
    <w:p w14:paraId="330507C1" w14:textId="72D29FD2" w:rsidR="00A42008" w:rsidRDefault="00A42008" w:rsidP="000032AB">
      <w:pPr>
        <w:pStyle w:val="Listeafsnit"/>
        <w:numPr>
          <w:ilvl w:val="0"/>
          <w:numId w:val="10"/>
        </w:numPr>
        <w:spacing w:after="0"/>
      </w:pPr>
      <w:r>
        <w:t>At byrådspolitikerne og administrationen lærer hinanden bedre at kende – fagligt/politisk og personligt</w:t>
      </w:r>
    </w:p>
    <w:p w14:paraId="154A2FA8" w14:textId="3276E20E" w:rsidR="00AB1C8A" w:rsidRDefault="00AB1C8A" w:rsidP="00AB1C8A">
      <w:pPr>
        <w:spacing w:after="0"/>
      </w:pPr>
    </w:p>
    <w:p w14:paraId="15CAF70C" w14:textId="26745789" w:rsidR="00AB1C8A" w:rsidRDefault="00AB1C8A" w:rsidP="00AB1C8A">
      <w:pPr>
        <w:spacing w:after="0"/>
      </w:pPr>
    </w:p>
    <w:p w14:paraId="19B1A34C" w14:textId="351608A3" w:rsidR="001E0121" w:rsidRDefault="001E0121" w:rsidP="001E0121">
      <w:pPr>
        <w:spacing w:after="0"/>
      </w:pPr>
    </w:p>
    <w:p w14:paraId="295626BD" w14:textId="61E0BDA8" w:rsidR="001E0121" w:rsidRPr="001E0121" w:rsidRDefault="001E0121" w:rsidP="001E0121">
      <w:pPr>
        <w:spacing w:after="0"/>
        <w:rPr>
          <w:b/>
          <w:bCs/>
        </w:rPr>
      </w:pPr>
      <w:r w:rsidRPr="001E0121">
        <w:rPr>
          <w:b/>
          <w:bCs/>
        </w:rPr>
        <w:t>Medbring:</w:t>
      </w:r>
    </w:p>
    <w:p w14:paraId="05D8BDE3" w14:textId="06249B26" w:rsidR="001E0121" w:rsidRDefault="001E0121" w:rsidP="001E0121">
      <w:pPr>
        <w:spacing w:after="0"/>
      </w:pPr>
      <w:r>
        <w:t>Skifter til powerpoint</w:t>
      </w:r>
    </w:p>
    <w:p w14:paraId="4560B99A" w14:textId="14BFC6F4" w:rsidR="001E0121" w:rsidRDefault="001E0121" w:rsidP="001E0121">
      <w:pPr>
        <w:spacing w:after="0"/>
      </w:pPr>
      <w:r>
        <w:t>Elefantsnot og malertape</w:t>
      </w:r>
    </w:p>
    <w:p w14:paraId="1C404291" w14:textId="3694DD82" w:rsidR="001E0121" w:rsidRDefault="001E0121" w:rsidP="001E0121">
      <w:pPr>
        <w:spacing w:after="0"/>
      </w:pPr>
      <w:r>
        <w:t>Egne vægplakater</w:t>
      </w:r>
    </w:p>
    <w:p w14:paraId="08028F3C" w14:textId="58D3A53A" w:rsidR="001E0121" w:rsidRDefault="001E0121" w:rsidP="001E0121">
      <w:pPr>
        <w:spacing w:after="0"/>
      </w:pPr>
      <w:r>
        <w:t>Margrethes svarark</w:t>
      </w:r>
    </w:p>
    <w:p w14:paraId="4A7683A0" w14:textId="1FD2927C" w:rsidR="001E0121" w:rsidRDefault="001E0121" w:rsidP="001E0121">
      <w:pPr>
        <w:spacing w:after="0"/>
      </w:pPr>
      <w:r>
        <w:t>Bordkort med gruppenumre</w:t>
      </w:r>
    </w:p>
    <w:p w14:paraId="45E0D7C7" w14:textId="26CFB2C0" w:rsidR="001E0121" w:rsidRDefault="001E0121" w:rsidP="001E0121">
      <w:pPr>
        <w:spacing w:after="0"/>
      </w:pPr>
      <w:r>
        <w:t>Kuverter med materiale (interviewguide, pixiversionen</w:t>
      </w:r>
      <w:r w:rsidR="00967665">
        <w:t xml:space="preserve"> af sundhedsaftalen, hæfte med Unnis faktaark</w:t>
      </w:r>
      <w:r>
        <w:t xml:space="preserve">, </w:t>
      </w:r>
      <w:r w:rsidR="00967665">
        <w:t xml:space="preserve">Powerpoint hvor Malenes </w:t>
      </w:r>
      <w:r>
        <w:t>grafisk</w:t>
      </w:r>
      <w:r w:rsidR="00967665">
        <w:t>e</w:t>
      </w:r>
      <w:r>
        <w:t xml:space="preserve"> materiale</w:t>
      </w:r>
      <w:r w:rsidR="00967665">
        <w:t>, Lones plakater bliver sat ind i powerpointen, Fremtidens Legeplads, notesblok/blanke sider til notater)</w:t>
      </w:r>
    </w:p>
    <w:p w14:paraId="26ABA2DB" w14:textId="3DD3D956" w:rsidR="001E0121" w:rsidRDefault="001E0121" w:rsidP="001E0121">
      <w:pPr>
        <w:spacing w:after="0"/>
      </w:pPr>
      <w:r>
        <w:t>Powerpoint med gruppefordeling</w:t>
      </w:r>
    </w:p>
    <w:p w14:paraId="0345978E" w14:textId="5F88A3B3" w:rsidR="00BC5022" w:rsidRDefault="00BC5022" w:rsidP="001E0121">
      <w:pPr>
        <w:spacing w:after="0"/>
      </w:pPr>
      <w:r>
        <w:t>Sakse, hvis de skal klippe i Fremtidens legeplads.</w:t>
      </w:r>
    </w:p>
    <w:p w14:paraId="07DBC275" w14:textId="77777777" w:rsidR="001E0121" w:rsidRDefault="001E0121" w:rsidP="001E0121">
      <w:pPr>
        <w:spacing w:after="0"/>
      </w:pPr>
    </w:p>
    <w:p w14:paraId="14642272" w14:textId="41117DE2" w:rsidR="0074214E" w:rsidRDefault="0074214E" w:rsidP="0074214E">
      <w:pPr>
        <w:spacing w:after="0"/>
      </w:pPr>
    </w:p>
    <w:p w14:paraId="571726EF" w14:textId="2E3D84E1" w:rsidR="0074214E" w:rsidRDefault="0074214E" w:rsidP="0074214E">
      <w:pPr>
        <w:spacing w:after="0"/>
      </w:pPr>
    </w:p>
    <w:p w14:paraId="091F6E5A" w14:textId="317FFD30" w:rsidR="0074214E" w:rsidRDefault="0074214E" w:rsidP="0074214E">
      <w:pPr>
        <w:spacing w:after="0"/>
      </w:pPr>
      <w:r>
        <w:t>Afklaring</w:t>
      </w:r>
      <w:r w:rsidR="00967665">
        <w:t xml:space="preserve"> om rummets beskaffenhed via Christel</w:t>
      </w:r>
      <w:r>
        <w:t>:</w:t>
      </w:r>
    </w:p>
    <w:p w14:paraId="3681ED62" w14:textId="36921505" w:rsidR="0074214E" w:rsidRDefault="0074214E" w:rsidP="0074214E">
      <w:pPr>
        <w:pStyle w:val="Listeafsnit"/>
        <w:numPr>
          <w:ilvl w:val="0"/>
          <w:numId w:val="17"/>
        </w:numPr>
        <w:spacing w:after="0"/>
      </w:pPr>
      <w:r>
        <w:t>Dagen inden tjekker Lene</w:t>
      </w:r>
      <w:r w:rsidR="001E0121">
        <w:t>,</w:t>
      </w:r>
      <w:r>
        <w:t xml:space="preserve"> om </w:t>
      </w:r>
      <w:r w:rsidR="001E0121">
        <w:t>der er 2 headset, hvordan bordopstillingen er, hvor meget plads er der på væggen.</w:t>
      </w:r>
    </w:p>
    <w:p w14:paraId="503F795E" w14:textId="3E4A7769" w:rsidR="001E0121" w:rsidRDefault="001E0121" w:rsidP="00967665">
      <w:pPr>
        <w:pStyle w:val="Listeafsnit"/>
        <w:numPr>
          <w:ilvl w:val="0"/>
          <w:numId w:val="17"/>
        </w:numPr>
        <w:spacing w:after="0"/>
      </w:pPr>
      <w:r>
        <w:t>Afsætte tid til at ændre på plancher mm. ift. vægplads</w:t>
      </w:r>
    </w:p>
    <w:p w14:paraId="749947B9" w14:textId="3250BB67" w:rsidR="00AA1F7B" w:rsidRDefault="00A53A75" w:rsidP="009F33F4">
      <w:pPr>
        <w:spacing w:after="0"/>
      </w:pPr>
      <w:r>
        <w:br/>
      </w:r>
      <w:r w:rsidR="00AA1F7B">
        <w:br/>
      </w:r>
    </w:p>
    <w:p w14:paraId="3BE39353" w14:textId="77777777" w:rsidR="009F33F4" w:rsidRDefault="009F33F4">
      <w:bookmarkStart w:id="4" w:name="_Hlk80614440"/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7"/>
        <w:gridCol w:w="1762"/>
        <w:gridCol w:w="1699"/>
        <w:gridCol w:w="1738"/>
        <w:gridCol w:w="3930"/>
        <w:gridCol w:w="1982"/>
        <w:gridCol w:w="1658"/>
      </w:tblGrid>
      <w:tr w:rsidR="00F14E16" w14:paraId="7409584B" w14:textId="77777777" w:rsidTr="006A5A37">
        <w:trPr>
          <w:tblHeader/>
        </w:trPr>
        <w:tc>
          <w:tcPr>
            <w:tcW w:w="1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CEF7E8" w14:textId="30564D10" w:rsidR="00F14E16" w:rsidRPr="003409F2" w:rsidRDefault="00D3196E" w:rsidP="00DD3BCF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9F2">
              <w:rPr>
                <w:rFonts w:cstheme="minorHAnsi"/>
                <w:b/>
                <w:sz w:val="24"/>
                <w:szCs w:val="24"/>
              </w:rPr>
              <w:lastRenderedPageBreak/>
              <w:t>Introduktion af sundhedsområdet til kommunalbestyrelsens introduktionsseminar</w:t>
            </w:r>
          </w:p>
        </w:tc>
      </w:tr>
      <w:tr w:rsidR="002C3AB2" w14:paraId="63226B84" w14:textId="77777777" w:rsidTr="001C46C8">
        <w:trPr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3A69" w14:textId="3F47ADCE" w:rsidR="00AA1F7B" w:rsidRPr="003409F2" w:rsidRDefault="00AA1F7B" w:rsidP="00DD3B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409F2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9AB9" w14:textId="77777777" w:rsidR="00AA1F7B" w:rsidRPr="003409F2" w:rsidRDefault="00AA1F7B" w:rsidP="00DD3B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409F2">
              <w:rPr>
                <w:b/>
                <w:bCs/>
                <w:sz w:val="24"/>
                <w:szCs w:val="24"/>
              </w:rPr>
              <w:t>Indhold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71D" w14:textId="77777777" w:rsidR="00AA1F7B" w:rsidRPr="003409F2" w:rsidRDefault="00AA1F7B" w:rsidP="00DD3B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409F2">
              <w:rPr>
                <w:b/>
                <w:bCs/>
                <w:sz w:val="24"/>
                <w:szCs w:val="24"/>
              </w:rPr>
              <w:t>Formål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4716" w14:textId="77777777" w:rsidR="00AA1F7B" w:rsidRPr="003409F2" w:rsidRDefault="00AA1F7B" w:rsidP="00DD3B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409F2">
              <w:rPr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EFA3" w14:textId="77777777" w:rsidR="00AA1F7B" w:rsidRPr="003409F2" w:rsidRDefault="00AA1F7B" w:rsidP="00DD3B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409F2">
              <w:rPr>
                <w:b/>
                <w:bCs/>
                <w:sz w:val="24"/>
                <w:szCs w:val="24"/>
              </w:rPr>
              <w:t>Proces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F1E" w14:textId="77777777" w:rsidR="00AA1F7B" w:rsidRPr="003409F2" w:rsidRDefault="00AA1F7B" w:rsidP="00DD3B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409F2">
              <w:rPr>
                <w:b/>
                <w:bCs/>
                <w:sz w:val="24"/>
                <w:szCs w:val="24"/>
              </w:rPr>
              <w:t>Praktisk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46DE" w14:textId="77777777" w:rsidR="00AA1F7B" w:rsidRPr="003409F2" w:rsidRDefault="00AA1F7B" w:rsidP="00DD3B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409F2">
              <w:rPr>
                <w:b/>
                <w:bCs/>
                <w:sz w:val="24"/>
                <w:szCs w:val="24"/>
              </w:rPr>
              <w:t>Deltagernes forberedelse</w:t>
            </w:r>
          </w:p>
        </w:tc>
      </w:tr>
      <w:tr w:rsidR="002C3AB2" w14:paraId="4262A376" w14:textId="77777777" w:rsidTr="001C46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839" w14:textId="536E84D9" w:rsidR="00AD6AAC" w:rsidRDefault="00401CFC" w:rsidP="00DD3BC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42008">
              <w:rPr>
                <w:b/>
                <w:bCs/>
              </w:rPr>
              <w:t>8</w:t>
            </w:r>
            <w:r w:rsidR="00AD6AAC">
              <w:rPr>
                <w:b/>
                <w:bCs/>
              </w:rPr>
              <w:t>.30</w:t>
            </w:r>
            <w:r>
              <w:rPr>
                <w:b/>
                <w:bCs/>
              </w:rPr>
              <w:t xml:space="preserve"> – 08.45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D4B" w14:textId="08CA1A2C" w:rsidR="00AD6AAC" w:rsidRDefault="00A42008" w:rsidP="00DD3BC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 til Sundhedsområdet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C4A" w14:textId="77777777" w:rsidR="00CD77A8" w:rsidRDefault="002421F4" w:rsidP="00F14E16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D77A8">
              <w:rPr>
                <w:sz w:val="18"/>
                <w:szCs w:val="18"/>
              </w:rPr>
              <w:t>At give politikerne et overblik over organiseringen af det lokale sundhedsområde.</w:t>
            </w:r>
          </w:p>
          <w:p w14:paraId="401C873D" w14:textId="32498B7A" w:rsidR="002421F4" w:rsidRPr="00CD77A8" w:rsidRDefault="002421F4" w:rsidP="00F14E16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D77A8">
              <w:rPr>
                <w:sz w:val="18"/>
                <w:szCs w:val="18"/>
              </w:rPr>
              <w:t>At give de helt overordnende data.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5B4" w14:textId="49DE82BE" w:rsidR="00AD6AAC" w:rsidRPr="00401CFC" w:rsidRDefault="002421F4" w:rsidP="00DD3BCF">
            <w:pPr>
              <w:spacing w:line="240" w:lineRule="auto"/>
              <w:rPr>
                <w:sz w:val="18"/>
                <w:szCs w:val="18"/>
              </w:rPr>
            </w:pPr>
            <w:r w:rsidRPr="00401CFC">
              <w:rPr>
                <w:sz w:val="18"/>
                <w:szCs w:val="18"/>
              </w:rPr>
              <w:t>Grundlæggende forståelse af den organisatoriske ramme og de primære udfordringer</w:t>
            </w:r>
            <w:r w:rsidR="005A251F">
              <w:rPr>
                <w:sz w:val="18"/>
                <w:szCs w:val="18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AFA" w14:textId="77777777" w:rsidR="00AD6AAC" w:rsidRDefault="00A42008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Lene Bruun</w:t>
            </w:r>
          </w:p>
          <w:p w14:paraId="7B75F5C8" w14:textId="42586F4E" w:rsidR="005A251F" w:rsidRDefault="005A251F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Faktablad udleveres</w:t>
            </w:r>
            <w:r w:rsidR="006F67A9">
              <w:rPr>
                <w:sz w:val="18"/>
                <w:szCs w:val="18"/>
              </w:rPr>
              <w:t xml:space="preserve"> + bilag fra 2018 ift. sundhedsprofilen.</w:t>
            </w:r>
          </w:p>
          <w:p w14:paraId="7BF6F1E4" w14:textId="3764C91B" w:rsidR="005A251F" w:rsidRDefault="005A251F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Icebreaker</w:t>
            </w:r>
            <w:r w:rsidR="001A7B68">
              <w:rPr>
                <w:sz w:val="18"/>
                <w:szCs w:val="18"/>
              </w:rPr>
              <w:t>/interview ift. egne forforståelse ang. organisering</w:t>
            </w:r>
            <w:r w:rsidR="0082360D">
              <w:rPr>
                <w:sz w:val="18"/>
                <w:szCs w:val="18"/>
              </w:rPr>
              <w:t>.</w:t>
            </w:r>
          </w:p>
          <w:p w14:paraId="3083D3DF" w14:textId="658D643C" w:rsidR="0082360D" w:rsidRDefault="00B60792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Gå sammen 2 og 2, interview hinanden:</w:t>
            </w:r>
          </w:p>
          <w:p w14:paraId="1D573426" w14:textId="7FF537C4" w:rsidR="005A251F" w:rsidRDefault="005A251F" w:rsidP="005A251F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forstår jeg ved ”Sundhed på tværs?”</w:t>
            </w:r>
          </w:p>
          <w:p w14:paraId="7D695C6D" w14:textId="6CC447A4" w:rsidR="00B60792" w:rsidRDefault="00B60792" w:rsidP="005A251F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 w:rsidRPr="00B60792">
              <w:rPr>
                <w:sz w:val="18"/>
                <w:szCs w:val="18"/>
              </w:rPr>
              <w:t xml:space="preserve">Kom med </w:t>
            </w:r>
            <w:r>
              <w:rPr>
                <w:sz w:val="18"/>
                <w:szCs w:val="18"/>
              </w:rPr>
              <w:t>2</w:t>
            </w:r>
            <w:r w:rsidRPr="00B60792">
              <w:rPr>
                <w:sz w:val="18"/>
                <w:szCs w:val="18"/>
              </w:rPr>
              <w:t xml:space="preserve"> bud på, hvor du ser sundhed indgå i dit udvalgsområde?</w:t>
            </w:r>
          </w:p>
          <w:p w14:paraId="6C4D8ED7" w14:textId="77777777" w:rsidR="00B60792" w:rsidRPr="00B60792" w:rsidRDefault="00B60792" w:rsidP="00B60792">
            <w:p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7D2130D8" w14:textId="2253671B" w:rsidR="001A7B68" w:rsidRPr="001A7B68" w:rsidRDefault="001A7B68" w:rsidP="001A7B6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Slide med organisationsdiagram med </w:t>
            </w:r>
            <w:r w:rsidR="0082360D">
              <w:rPr>
                <w:sz w:val="18"/>
                <w:szCs w:val="18"/>
              </w:rPr>
              <w:t>sorte</w:t>
            </w:r>
            <w:r>
              <w:rPr>
                <w:sz w:val="18"/>
                <w:szCs w:val="18"/>
              </w:rPr>
              <w:t xml:space="preserve"> cirkler omkring sundhedsområderne.</w:t>
            </w:r>
            <w:r w:rsidR="00CD77A8">
              <w:rPr>
                <w:sz w:val="18"/>
                <w:szCs w:val="18"/>
              </w:rPr>
              <w:t xml:space="preserve"> Angivelse af §§ samt kan og skal.</w:t>
            </w:r>
          </w:p>
          <w:p w14:paraId="2B37F440" w14:textId="071AA5E1" w:rsidR="005A251F" w:rsidRDefault="005A251F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245A5F23" w14:textId="26B3570D" w:rsidR="00CD77A8" w:rsidRDefault="00CD77A8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med data over de største udfordringer:</w:t>
            </w:r>
          </w:p>
          <w:p w14:paraId="1CC93883" w14:textId="7780B214" w:rsidR="00083C38" w:rsidRDefault="00083C38" w:rsidP="00CD77A8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Ulighed i sundhed</w:t>
            </w:r>
          </w:p>
          <w:p w14:paraId="491F4C70" w14:textId="694F2848" w:rsidR="00CD77A8" w:rsidRDefault="00CD77A8" w:rsidP="00CD77A8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Demografi</w:t>
            </w:r>
          </w:p>
          <w:p w14:paraId="74177070" w14:textId="5A17B278" w:rsidR="00CD77A8" w:rsidRDefault="00CD77A8" w:rsidP="00CD77A8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Sygdomsbillede</w:t>
            </w:r>
          </w:p>
          <w:p w14:paraId="4E7037F7" w14:textId="021688E3" w:rsidR="00CD77A8" w:rsidRDefault="00CD77A8" w:rsidP="00CD77A8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KRAM (2017), kommer snart 2021 data</w:t>
            </w:r>
            <w:r w:rsidR="0082360D">
              <w:rPr>
                <w:sz w:val="18"/>
                <w:szCs w:val="18"/>
              </w:rPr>
              <w:t xml:space="preserve"> (notat fra 2018 udleveres)</w:t>
            </w:r>
          </w:p>
          <w:p w14:paraId="5F409521" w14:textId="1DBF0CD5" w:rsidR="00CD77A8" w:rsidRPr="00CD77A8" w:rsidRDefault="0082360D" w:rsidP="0082360D">
            <w:pPr>
              <w:pStyle w:val="Listeafsni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Fordeling SVS / Sygehus Lillebælt</w:t>
            </w:r>
          </w:p>
          <w:p w14:paraId="22DFBAF1" w14:textId="77777777" w:rsidR="001A7B68" w:rsidRDefault="001A7B68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54509C5C" w14:textId="7762FAAF" w:rsidR="005A251F" w:rsidRPr="00A42008" w:rsidRDefault="005A251F" w:rsidP="00DD3B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553" w14:textId="77777777" w:rsidR="00391488" w:rsidRDefault="002421F4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4E16" w:rsidRPr="00F14E16">
              <w:rPr>
                <w:sz w:val="18"/>
                <w:szCs w:val="18"/>
              </w:rPr>
              <w:t xml:space="preserve"> slides til rådighed</w:t>
            </w:r>
          </w:p>
          <w:p w14:paraId="0C30D9B4" w14:textId="679D5D13" w:rsidR="005A251F" w:rsidRDefault="005A251F" w:rsidP="005A251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til det organisatoriske</w:t>
            </w:r>
          </w:p>
          <w:p w14:paraId="19C652A2" w14:textId="77777777" w:rsidR="005A251F" w:rsidRDefault="005A251F" w:rsidP="005A251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til data</w:t>
            </w:r>
          </w:p>
          <w:p w14:paraId="44A2B3AD" w14:textId="77777777" w:rsidR="00386682" w:rsidRDefault="00386682" w:rsidP="00386682">
            <w:pPr>
              <w:spacing w:line="240" w:lineRule="auto"/>
              <w:rPr>
                <w:sz w:val="18"/>
                <w:szCs w:val="18"/>
              </w:rPr>
            </w:pPr>
          </w:p>
          <w:p w14:paraId="338B6AB0" w14:textId="5DABAFB0" w:rsidR="00386682" w:rsidRPr="00386682" w:rsidRDefault="00967665" w:rsidP="0038668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i kuverten: </w:t>
            </w:r>
            <w:r w:rsidR="00386682">
              <w:rPr>
                <w:sz w:val="18"/>
                <w:szCs w:val="18"/>
              </w:rPr>
              <w:t>kort til at notere på ved interviewet.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1EF" w14:textId="3FE20395" w:rsidR="00AD6AAC" w:rsidRDefault="003416D5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Fordeling af politikere og chefforum, så de sætter sig gruppevis fra morgenstunden, som vi ønsker ift. gruppearbejdet.</w:t>
            </w:r>
          </w:p>
          <w:p w14:paraId="5CB03502" w14:textId="01ED963E" w:rsidR="004B45FD" w:rsidRDefault="004B45FD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Opdelt med politikergrupper og chefgrupper for sig.</w:t>
            </w:r>
          </w:p>
          <w:p w14:paraId="1FEB79F5" w14:textId="1E7FCBA8" w:rsidR="004B45FD" w:rsidRDefault="004B45FD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Margrethe inddeler grupper med 4-5 i hver gruppe. På tværs af udvalg.</w:t>
            </w:r>
          </w:p>
          <w:p w14:paraId="0BD2F47F" w14:textId="0AD5450B" w:rsidR="004B45FD" w:rsidRDefault="004B45FD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Bordkort med navne og powerpoint med oversigt over gruppemedlemmerne.</w:t>
            </w:r>
          </w:p>
          <w:p w14:paraId="04E22D6D" w14:textId="73F573E7" w:rsidR="003416D5" w:rsidRDefault="003416D5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2A6C65CC" w14:textId="44A67185" w:rsidR="003416D5" w:rsidRDefault="003416D5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Fordeling af materiale der ligger klar på de enkelte pladser.</w:t>
            </w:r>
          </w:p>
          <w:p w14:paraId="405DCE30" w14:textId="6E5B0850" w:rsidR="003416D5" w:rsidRDefault="003416D5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Samlet pakke i en A4 kuvert.</w:t>
            </w:r>
          </w:p>
          <w:p w14:paraId="06889FAF" w14:textId="103A29E9" w:rsidR="00CD77A8" w:rsidRPr="005A251F" w:rsidRDefault="00CD77A8" w:rsidP="00DD3BC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C3AB2" w14:paraId="7D0D2976" w14:textId="77777777" w:rsidTr="001C46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475" w14:textId="1598E147" w:rsidR="00377F6E" w:rsidRDefault="00377F6E" w:rsidP="00DD3BC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="00F14E16">
              <w:rPr>
                <w:b/>
                <w:bCs/>
              </w:rPr>
              <w:t>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722" w14:textId="17C36EF2" w:rsidR="00377F6E" w:rsidRDefault="00F14E16" w:rsidP="00DD3BC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 nære sammenhængende sundhedsvæsen og det tværsektorielle samarbejde (skal lovgivning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11E" w14:textId="7CE5A23D" w:rsidR="00813C67" w:rsidRPr="00813C67" w:rsidRDefault="00813C67" w:rsidP="00813C67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give</w:t>
            </w:r>
            <w:r w:rsidRPr="00813C67">
              <w:rPr>
                <w:sz w:val="18"/>
                <w:szCs w:val="18"/>
              </w:rPr>
              <w:t xml:space="preserve"> et overblik over det nære sundhedsvæsen, og Sundhedsaftalens organisering og indhold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6B4" w14:textId="07F215B4" w:rsidR="00813C67" w:rsidRDefault="00813C67" w:rsidP="00813C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Grundlæggende forståelse for begrebet Det</w:t>
            </w:r>
            <w:r w:rsidR="00FD3236">
              <w:rPr>
                <w:sz w:val="18"/>
                <w:szCs w:val="18"/>
              </w:rPr>
              <w:t xml:space="preserve"> nære og sammenhængende</w:t>
            </w:r>
            <w:r>
              <w:rPr>
                <w:sz w:val="18"/>
                <w:szCs w:val="18"/>
              </w:rPr>
              <w:t xml:space="preserve"> </w:t>
            </w:r>
            <w:r w:rsidR="00FD323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undhedsvæsen</w:t>
            </w:r>
            <w:r w:rsidR="0064041A">
              <w:rPr>
                <w:sz w:val="18"/>
                <w:szCs w:val="18"/>
              </w:rPr>
              <w:t xml:space="preserve"> og</w:t>
            </w:r>
            <w:r>
              <w:rPr>
                <w:sz w:val="18"/>
                <w:szCs w:val="18"/>
              </w:rPr>
              <w:t xml:space="preserve"> Sundhedsaftalens indhold og organisering.</w:t>
            </w:r>
          </w:p>
          <w:p w14:paraId="71695D11" w14:textId="72244185" w:rsidR="00813C67" w:rsidRDefault="00813C67" w:rsidP="00813C67">
            <w:pPr>
              <w:spacing w:line="240" w:lineRule="auto"/>
              <w:rPr>
                <w:sz w:val="18"/>
                <w:szCs w:val="18"/>
              </w:rPr>
            </w:pPr>
          </w:p>
          <w:p w14:paraId="73F27E54" w14:textId="165076A7" w:rsidR="00813C67" w:rsidRDefault="00813C67" w:rsidP="00813C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Forstå</w:t>
            </w:r>
            <w:r w:rsidR="0064041A">
              <w:rPr>
                <w:sz w:val="18"/>
                <w:szCs w:val="18"/>
              </w:rPr>
              <w:t>else for</w:t>
            </w:r>
            <w:r>
              <w:rPr>
                <w:sz w:val="18"/>
                <w:szCs w:val="18"/>
              </w:rPr>
              <w:t xml:space="preserve"> det tværsektorielle samarbejdes betydning for et sammenhængende sundhedsvæsen.</w:t>
            </w:r>
          </w:p>
          <w:p w14:paraId="55DA7293" w14:textId="77777777" w:rsidR="00377F6E" w:rsidRDefault="00377F6E" w:rsidP="00813C67">
            <w:pPr>
              <w:spacing w:line="240" w:lineRule="auto"/>
              <w:rPr>
                <w:sz w:val="18"/>
                <w:szCs w:val="18"/>
              </w:rPr>
            </w:pPr>
          </w:p>
          <w:p w14:paraId="7278F8D9" w14:textId="01F74447" w:rsidR="00813C67" w:rsidRPr="00813C67" w:rsidRDefault="00813C67" w:rsidP="00813C6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Forståelse for omfanget af det nære og sammenhængende sundhedsvæsen.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E98" w14:textId="77777777" w:rsidR="00377F6E" w:rsidRDefault="00F14E16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Ved Malene Manniche</w:t>
            </w:r>
          </w:p>
          <w:p w14:paraId="766B8BE1" w14:textId="77777777" w:rsidR="00F14E16" w:rsidRDefault="00F14E16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10 min. Til drøftelser hos politikerne</w:t>
            </w:r>
          </w:p>
          <w:p w14:paraId="7BFE745A" w14:textId="77777777" w:rsidR="009A0D7E" w:rsidRDefault="009A0D7E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694965CD" w14:textId="4CA41CF0" w:rsidR="009A0D7E" w:rsidRDefault="009A0D7E" w:rsidP="00DD3BCF">
            <w:pPr>
              <w:spacing w:line="240" w:lineRule="auto"/>
              <w:rPr>
                <w:sz w:val="18"/>
                <w:szCs w:val="18"/>
              </w:rPr>
            </w:pPr>
            <w:r w:rsidRPr="00062F87">
              <w:rPr>
                <w:sz w:val="18"/>
                <w:szCs w:val="18"/>
              </w:rPr>
              <w:t xml:space="preserve">Video: Beskrivelse af det nære og sammenhængende </w:t>
            </w:r>
            <w:r w:rsidR="0064041A" w:rsidRPr="00062F87">
              <w:rPr>
                <w:sz w:val="18"/>
                <w:szCs w:val="18"/>
              </w:rPr>
              <w:t>s</w:t>
            </w:r>
            <w:r w:rsidRPr="00062F87">
              <w:rPr>
                <w:sz w:val="18"/>
                <w:szCs w:val="18"/>
              </w:rPr>
              <w:t>undhedsvæsen fra en borgers perspektiv.</w:t>
            </w:r>
          </w:p>
          <w:p w14:paraId="4EF6F469" w14:textId="695515EC" w:rsidR="00AE71CD" w:rsidRPr="00062F87" w:rsidRDefault="00AE71CD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Link: </w:t>
            </w:r>
            <w:r w:rsidRPr="00AE71CD">
              <w:rPr>
                <w:sz w:val="18"/>
                <w:szCs w:val="18"/>
              </w:rPr>
              <w:t>https://www.youtube.com/watch?v=5p3j_EbBvFw&amp;t=36s</w:t>
            </w:r>
          </w:p>
          <w:p w14:paraId="2B92AEA5" w14:textId="77777777" w:rsidR="009A0D7E" w:rsidRDefault="009A0D7E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47DCC49E" w14:textId="60CDE65F" w:rsidR="009A0D7E" w:rsidRDefault="009A0D7E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Fremlæggelse af Grafisk Produkt: Indeholder beskrivelse af: </w:t>
            </w:r>
          </w:p>
          <w:p w14:paraId="560BC5D8" w14:textId="0E8CD69C" w:rsidR="009A0D7E" w:rsidRPr="009A0D7E" w:rsidRDefault="009A0D7E" w:rsidP="009A0D7E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nære og sammenhængende sundhedsvæsen: Treenighed.</w:t>
            </w:r>
          </w:p>
          <w:p w14:paraId="65ABCB76" w14:textId="1EB3BB1E" w:rsidR="009A0D7E" w:rsidRDefault="00FD3236" w:rsidP="009A0D7E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Indhold og o</w:t>
            </w:r>
            <w:r w:rsidR="009A0D7E" w:rsidRPr="009A0D7E">
              <w:rPr>
                <w:sz w:val="18"/>
                <w:szCs w:val="18"/>
              </w:rPr>
              <w:t>rganisering af Sundhedsaftale.</w:t>
            </w:r>
          </w:p>
          <w:p w14:paraId="7F361339" w14:textId="0AF8D60B" w:rsidR="009A0D7E" w:rsidRDefault="009A0D7E" w:rsidP="009A0D7E">
            <w:pPr>
              <w:spacing w:line="240" w:lineRule="auto"/>
              <w:rPr>
                <w:sz w:val="18"/>
                <w:szCs w:val="18"/>
              </w:rPr>
            </w:pPr>
          </w:p>
          <w:p w14:paraId="25EF8B94" w14:textId="69334FC3" w:rsidR="00BB3619" w:rsidRPr="009F197B" w:rsidRDefault="00BB36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7AB" w14:textId="746468B7" w:rsidR="00377F6E" w:rsidRDefault="00F14E16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slide til rådighed</w:t>
            </w:r>
            <w:r w:rsidR="009F197B">
              <w:rPr>
                <w:sz w:val="18"/>
                <w:szCs w:val="18"/>
              </w:rPr>
              <w:t>:</w:t>
            </w:r>
          </w:p>
          <w:p w14:paraId="31C86F4F" w14:textId="3C8D393D" w:rsidR="009F197B" w:rsidRPr="009F197B" w:rsidRDefault="009F197B" w:rsidP="009F197B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9F197B">
              <w:rPr>
                <w:sz w:val="18"/>
                <w:szCs w:val="18"/>
              </w:rPr>
              <w:t>Sundhedsaftalens visioner</w:t>
            </w:r>
          </w:p>
          <w:p w14:paraId="7B91D913" w14:textId="77777777" w:rsidR="009F197B" w:rsidRDefault="009F197B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60A1F782" w14:textId="77777777" w:rsidR="009F197B" w:rsidRDefault="009F197B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40A11157" w14:textId="0BF7B65B" w:rsidR="009F197B" w:rsidRDefault="00967665" w:rsidP="009F197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kuverten</w:t>
            </w:r>
            <w:r w:rsidR="009F197B">
              <w:rPr>
                <w:sz w:val="18"/>
                <w:szCs w:val="18"/>
              </w:rPr>
              <w:t xml:space="preserve"> </w:t>
            </w:r>
          </w:p>
          <w:p w14:paraId="7E230BA5" w14:textId="7075B9EF" w:rsidR="009F197B" w:rsidRDefault="009F197B" w:rsidP="009F197B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953A19">
              <w:rPr>
                <w:sz w:val="18"/>
                <w:szCs w:val="18"/>
              </w:rPr>
              <w:t>Grafisk Produkt</w:t>
            </w:r>
            <w:r w:rsidR="00967665">
              <w:rPr>
                <w:sz w:val="18"/>
                <w:szCs w:val="18"/>
              </w:rPr>
              <w:t xml:space="preserve"> (indgår i </w:t>
            </w:r>
            <w:r w:rsidR="00967665">
              <w:rPr>
                <w:sz w:val="18"/>
                <w:szCs w:val="18"/>
              </w:rPr>
              <w:lastRenderedPageBreak/>
              <w:t>powerpointen)</w:t>
            </w:r>
          </w:p>
          <w:p w14:paraId="2182BF5D" w14:textId="77777777" w:rsidR="009F197B" w:rsidRDefault="009F197B" w:rsidP="009F197B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Pixi udgave at Sundhedsaftalen med nøglering</w:t>
            </w:r>
          </w:p>
          <w:p w14:paraId="71CA7239" w14:textId="25419947" w:rsidR="009F197B" w:rsidRPr="00967665" w:rsidRDefault="009F197B" w:rsidP="00967665">
            <w:pPr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1B6" w14:textId="77777777" w:rsidR="00377F6E" w:rsidRDefault="009F197B" w:rsidP="00DD3B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Intet</w:t>
            </w:r>
          </w:p>
          <w:p w14:paraId="29C01259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5A1F7809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10FC0424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0173F120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12A5F0DE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040585B0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3D702A9C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3B8AED28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60C5DE8B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2CE9052F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6C046262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3980D234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6E32B001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21C5A765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20C530E8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2782A192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322937AE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184F6CC9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23BDDB1E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2220DC86" w14:textId="77777777" w:rsidR="005A5D63" w:rsidRDefault="005A5D63" w:rsidP="00DD3BCF">
            <w:pPr>
              <w:spacing w:line="240" w:lineRule="auto"/>
              <w:rPr>
                <w:sz w:val="18"/>
                <w:szCs w:val="18"/>
              </w:rPr>
            </w:pPr>
          </w:p>
          <w:p w14:paraId="7E8CDD27" w14:textId="1BD3BB5D" w:rsidR="005A5D63" w:rsidRPr="00BD10F0" w:rsidRDefault="005A5D63" w:rsidP="004B45F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2D19" w14:paraId="525A3C14" w14:textId="77777777" w:rsidTr="001C46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7D8" w14:textId="292BBB99" w:rsidR="00C82D19" w:rsidRDefault="00D4797F" w:rsidP="00C82D1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B22" w14:textId="77777777" w:rsidR="00C82D19" w:rsidRDefault="00C82D19" w:rsidP="00C82D1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640" w14:textId="77777777" w:rsidR="00C82D19" w:rsidRPr="006A5A37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222" w14:textId="77777777" w:rsidR="00C82D19" w:rsidRPr="006A5A37" w:rsidRDefault="00C82D19" w:rsidP="00C82D19">
            <w:pPr>
              <w:pStyle w:val="Listeafsnit"/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16E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Øvelse: Anerkendende Interview 2&amp;2</w:t>
            </w:r>
          </w:p>
          <w:p w14:paraId="54A0F4D1" w14:textId="35E2305D" w:rsidR="00C82D19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udgangspunkt i politikernes eget møde med sundhedsvæsenet belyses det nære og sammenhængende sundhedsvæsen med fokus på det kommunale perspektiv.</w:t>
            </w:r>
          </w:p>
          <w:p w14:paraId="42042FEF" w14:textId="417D9F84" w:rsidR="0074214E" w:rsidRPr="00AE71CD" w:rsidRDefault="00062F87" w:rsidP="00C82D19">
            <w:p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Eksemplificer gerne med et positivt eksempel, som illusterer at det hyppigste billede er, at det tværsektorielle samarbejde lykkes</w:t>
            </w:r>
            <w:r w:rsidR="00E00127" w:rsidRPr="00AE71CD">
              <w:rPr>
                <w:sz w:val="18"/>
                <w:szCs w:val="18"/>
              </w:rPr>
              <w:t>, brug graviditetseksemplet.</w:t>
            </w:r>
          </w:p>
          <w:p w14:paraId="43A4831E" w14:textId="77777777" w:rsidR="00062F87" w:rsidRDefault="00062F87" w:rsidP="00C82D19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  <w:p w14:paraId="325C70CF" w14:textId="65E998F3" w:rsidR="0074214E" w:rsidRDefault="0074214E" w:rsidP="00C82D19">
            <w:pPr>
              <w:spacing w:line="240" w:lineRule="auto"/>
              <w:rPr>
                <w:sz w:val="18"/>
                <w:szCs w:val="18"/>
              </w:rPr>
            </w:pPr>
            <w:r w:rsidRPr="0074214E">
              <w:rPr>
                <w:sz w:val="18"/>
                <w:szCs w:val="18"/>
              </w:rPr>
              <w:t>Malene sender dem til pause.</w:t>
            </w:r>
          </w:p>
          <w:p w14:paraId="4D9D9BF6" w14:textId="3275059C" w:rsidR="0095769F" w:rsidRDefault="0095769F" w:rsidP="00C82D19">
            <w:pPr>
              <w:spacing w:line="240" w:lineRule="auto"/>
              <w:rPr>
                <w:sz w:val="18"/>
                <w:szCs w:val="18"/>
              </w:rPr>
            </w:pPr>
          </w:p>
          <w:p w14:paraId="4E64F1F6" w14:textId="62C51ECB" w:rsidR="0095769F" w:rsidRDefault="0095769F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bestemmer de opgaver vi skal have?</w:t>
            </w:r>
          </w:p>
          <w:p w14:paraId="3F3B2A50" w14:textId="5ECA4A6C" w:rsidR="0095769F" w:rsidRPr="00AE71CD" w:rsidRDefault="0095769F" w:rsidP="00C82D1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E71CD">
              <w:rPr>
                <w:b/>
                <w:bCs/>
                <w:sz w:val="18"/>
                <w:szCs w:val="18"/>
              </w:rPr>
              <w:t>Fokus på det der fungerer.</w:t>
            </w:r>
          </w:p>
          <w:p w14:paraId="3BACA4A0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051" w14:textId="77777777" w:rsidR="00C82D19" w:rsidRPr="00953A19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Interviewkort i pap</w:t>
            </w:r>
          </w:p>
          <w:p w14:paraId="69345288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564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2D19" w14:paraId="29617C16" w14:textId="77777777" w:rsidTr="001C46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6B1F" w14:textId="36603BFE" w:rsidR="00C82D19" w:rsidRDefault="00C82D19" w:rsidP="00C82D1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2C3AB2">
              <w:rPr>
                <w:b/>
                <w:bCs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6479" w14:textId="77777777" w:rsidR="00C82D19" w:rsidRDefault="00C82D19" w:rsidP="00C82D1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Pause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220" w14:textId="77777777" w:rsidR="00C82D19" w:rsidRPr="00BD10F0" w:rsidRDefault="00C82D19" w:rsidP="00C82D19">
            <w:pPr>
              <w:spacing w:line="240" w:lineRule="auto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9FF" w14:textId="77777777" w:rsidR="00C82D19" w:rsidRPr="00BD10F0" w:rsidRDefault="00C82D19" w:rsidP="00C82D19">
            <w:pPr>
              <w:spacing w:line="240" w:lineRule="auto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CE2" w14:textId="77777777" w:rsidR="00C82D19" w:rsidRDefault="00AE71CD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LEB:</w:t>
            </w:r>
          </w:p>
          <w:p w14:paraId="5B990357" w14:textId="601D5C67" w:rsidR="00AE71CD" w:rsidRPr="00BD10F0" w:rsidRDefault="00AE71CD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op at stå og lave nogle få øvelser med fokus på vejrtrækning, stræk af ryg, skuldre og nakke.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A4B" w14:textId="77777777" w:rsidR="00C82D19" w:rsidRPr="00BD10F0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9D0" w14:textId="1A5B93DA" w:rsidR="00C82D19" w:rsidRPr="005A5D63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C3AB2" w14:paraId="74D667E6" w14:textId="77777777" w:rsidTr="001C46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D17" w14:textId="16EDDB7E" w:rsidR="00C82D19" w:rsidRDefault="00C82D19" w:rsidP="00C82D1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2C3AB2">
              <w:rPr>
                <w:b/>
                <w:bCs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C59" w14:textId="2E303B94" w:rsidR="00C82D19" w:rsidRDefault="00C82D19" w:rsidP="00C82D1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Sundhedsfremme og Forebyggelse (kan lovgivning)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019" w14:textId="5AA4A9AC" w:rsidR="00C82D19" w:rsidRP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C08" w14:textId="427AEFCE" w:rsidR="00C82D19" w:rsidRPr="005A5D63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DC5" w14:textId="77777777" w:rsidR="00C82D19" w:rsidRDefault="00E00127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LEB:</w:t>
            </w:r>
          </w:p>
          <w:p w14:paraId="13996C2F" w14:textId="3AC803DD" w:rsidR="00E00127" w:rsidRDefault="00E00127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Laver en ultrakort indflyvning til emnet § 119, alles ansvar</w:t>
            </w:r>
            <w:r w:rsidR="00AE71CD">
              <w:rPr>
                <w:sz w:val="18"/>
                <w:szCs w:val="18"/>
              </w:rPr>
              <w:t>, sundhed i alle politikker.</w:t>
            </w:r>
          </w:p>
          <w:p w14:paraId="630BFDA6" w14:textId="716FB3EB" w:rsidR="00E00127" w:rsidRPr="00BD10F0" w:rsidRDefault="00E00127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caseeksempel.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4FA" w14:textId="519E9DB0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555" w14:textId="0BDDE4F1" w:rsidR="00C82D19" w:rsidRPr="00BD10F0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C3AB2" w14:paraId="275CB7B3" w14:textId="77777777" w:rsidTr="001C46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37C" w14:textId="77777777" w:rsidR="00C82D19" w:rsidRDefault="00C82D19" w:rsidP="00C82D1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D46" w14:textId="77777777" w:rsidR="00C82D19" w:rsidRDefault="00C82D19" w:rsidP="00C82D1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B41" w14:textId="628F0A9D" w:rsidR="00C82D19" w:rsidRDefault="00C82D19" w:rsidP="00C82D19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præsentere centrale begreber </w:t>
            </w:r>
            <w:r>
              <w:rPr>
                <w:sz w:val="18"/>
                <w:szCs w:val="18"/>
              </w:rPr>
              <w:lastRenderedPageBreak/>
              <w:t>indenfor sundhedsområdet</w:t>
            </w:r>
          </w:p>
          <w:p w14:paraId="366D4B1B" w14:textId="3B421A71" w:rsidR="00C82D19" w:rsidRDefault="00C82D19" w:rsidP="00C82D19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deltagerne får en forståelse ift. sundhed på tværs </w:t>
            </w:r>
          </w:p>
          <w:p w14:paraId="1F0B2D3C" w14:textId="77777777" w:rsidR="00C82D19" w:rsidRPr="005A5D63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46F" w14:textId="2C9C8A94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At deltagerne får en grundlæggende </w:t>
            </w:r>
            <w:r>
              <w:rPr>
                <w:sz w:val="18"/>
                <w:szCs w:val="18"/>
              </w:rPr>
              <w:lastRenderedPageBreak/>
              <w:t xml:space="preserve">forståelse af centrale begreber. </w:t>
            </w:r>
          </w:p>
          <w:p w14:paraId="6B9FC0BB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Nogen møder begreberne for første gang, og andre har allerede kendskab til begreberne.</w:t>
            </w:r>
          </w:p>
          <w:p w14:paraId="0AD3125E" w14:textId="494B5F9C" w:rsidR="00C82D19" w:rsidRPr="005A5D63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9E7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LBL:</w:t>
            </w:r>
          </w:p>
          <w:p w14:paraId="30D6F797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LBL præsenterer flg. begreber, der fremgår visuelt via tre plancher på væggen:</w:t>
            </w:r>
          </w:p>
          <w:p w14:paraId="21EB6B73" w14:textId="73088E36" w:rsidR="00547639" w:rsidRPr="00E00127" w:rsidRDefault="00C82D19" w:rsidP="0054763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5A5D63">
              <w:rPr>
                <w:sz w:val="18"/>
                <w:szCs w:val="18"/>
              </w:rPr>
              <w:lastRenderedPageBreak/>
              <w:t>WHO’s definition</w:t>
            </w:r>
            <w:r w:rsidR="00AE71CD">
              <w:rPr>
                <w:sz w:val="18"/>
                <w:szCs w:val="18"/>
              </w:rPr>
              <w:t xml:space="preserve"> af det brede sundhedsbegreb</w:t>
            </w:r>
          </w:p>
          <w:p w14:paraId="0CFFB0BE" w14:textId="7DB4FB0C" w:rsidR="00C82D19" w:rsidRPr="005A5D63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5A5D63">
              <w:rPr>
                <w:sz w:val="18"/>
                <w:szCs w:val="18"/>
              </w:rPr>
              <w:t>Ulighed i sundhed (herunder sundhedskompetence)</w:t>
            </w:r>
          </w:p>
          <w:p w14:paraId="482C1D66" w14:textId="7C6878F7" w:rsidR="00C82D19" w:rsidRPr="005A5D63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5A5D63">
              <w:rPr>
                <w:sz w:val="18"/>
                <w:szCs w:val="18"/>
              </w:rPr>
              <w:t xml:space="preserve">Sundhedsfremme og forebyggelse </w:t>
            </w:r>
          </w:p>
          <w:p w14:paraId="5F70AA9E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  <w:p w14:paraId="5E746322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807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4DF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C3AB2" w14:paraId="1CCA34FD" w14:textId="77777777" w:rsidTr="001C46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2C6" w14:textId="77777777" w:rsidR="00C82D19" w:rsidRDefault="00C82D19" w:rsidP="00C82D1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117" w14:textId="77777777" w:rsidR="00C82D19" w:rsidRDefault="00C82D19" w:rsidP="00C82D1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AD0" w14:textId="228B0325" w:rsidR="00C82D19" w:rsidRPr="005A5D63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C30" w14:textId="0218A91A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deltagerne får en fornemmelse for det ansvar de har på sundhedsområdet, hvor sundhed er tværgående.</w:t>
            </w:r>
          </w:p>
          <w:p w14:paraId="35DFEE49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  <w:p w14:paraId="6AC53FFB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deltagerne via gruppedrøftelse får en forståelse for: </w:t>
            </w:r>
          </w:p>
          <w:p w14:paraId="2C347BBE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  <w:p w14:paraId="747BEFBA" w14:textId="77777777" w:rsidR="00C82D19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082D7C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der er mange muligheder for at opleve fysisk, psykisk og social sundhed</w:t>
            </w:r>
            <w:r w:rsidRPr="00082D7C">
              <w:rPr>
                <w:sz w:val="18"/>
                <w:szCs w:val="18"/>
              </w:rPr>
              <w:t xml:space="preserve"> i alle afkroge af kommunen</w:t>
            </w:r>
          </w:p>
          <w:p w14:paraId="51A8AC41" w14:textId="77777777" w:rsidR="00C82D19" w:rsidRPr="00416E28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416E28">
              <w:rPr>
                <w:sz w:val="18"/>
                <w:szCs w:val="18"/>
              </w:rPr>
              <w:t>at nogle borgere har brug for støtte til at se mulighede</w:t>
            </w:r>
            <w:r w:rsidRPr="00416E28">
              <w:rPr>
                <w:sz w:val="18"/>
                <w:szCs w:val="18"/>
              </w:rPr>
              <w:lastRenderedPageBreak/>
              <w:t>rne og tage imod de tilbud der er</w:t>
            </w:r>
          </w:p>
          <w:p w14:paraId="720BDB52" w14:textId="3A904102" w:rsidR="00C82D19" w:rsidRPr="00416E28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5FF" w14:textId="6184E458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Afspil filmen ”Tag vare på dine vælgere” </w:t>
            </w:r>
            <w:r w:rsidRPr="00416E28">
              <w:rPr>
                <w:sz w:val="18"/>
                <w:szCs w:val="18"/>
              </w:rPr>
              <w:t>https://www.youtube.com/watch?v=kzgIp6eNPwc</w:t>
            </w:r>
          </w:p>
          <w:p w14:paraId="314E5E0C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  <w:p w14:paraId="5206A1DF" w14:textId="57FD73BF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Igangsæt gruppedrøftelse.</w:t>
            </w:r>
          </w:p>
          <w:p w14:paraId="328310FF" w14:textId="61C2AA32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Spørgsmålene til gruppedrøftelsen er synlige på væggen under drøftelsen.</w:t>
            </w:r>
          </w:p>
          <w:p w14:paraId="1D123CEC" w14:textId="77777777" w:rsidR="00FC3797" w:rsidRPr="00547639" w:rsidRDefault="00FC3797" w:rsidP="00547639">
            <w:pPr>
              <w:numPr>
                <w:ilvl w:val="0"/>
                <w:numId w:val="18"/>
              </w:numPr>
              <w:shd w:val="clear" w:color="auto" w:fill="FFFFFF" w:themeFill="background1"/>
              <w:spacing w:line="240" w:lineRule="auto"/>
              <w:rPr>
                <w:sz w:val="18"/>
                <w:szCs w:val="18"/>
              </w:rPr>
            </w:pPr>
            <w:r w:rsidRPr="00547639">
              <w:rPr>
                <w:b/>
                <w:bCs/>
                <w:sz w:val="18"/>
                <w:szCs w:val="18"/>
              </w:rPr>
              <w:t>Hvor, hvornår og hvordan tænker I, at borgerne oplever noget i Billund Kommune som kan fremme deres sociale, mentale og fysiske sundhed?</w:t>
            </w:r>
            <w:r w:rsidRPr="00547639">
              <w:rPr>
                <w:b/>
                <w:bCs/>
                <w:sz w:val="18"/>
                <w:szCs w:val="18"/>
              </w:rPr>
              <w:br/>
            </w:r>
            <w:r w:rsidRPr="00547639">
              <w:rPr>
                <w:sz w:val="18"/>
                <w:szCs w:val="18"/>
              </w:rPr>
              <w:t>(se på skiltet med nummeret om det er social, mental eller fysisk sundhed din gruppe skal snakke om)</w:t>
            </w:r>
          </w:p>
          <w:p w14:paraId="5FB7E9CC" w14:textId="54327065" w:rsidR="00FC3797" w:rsidRPr="00547639" w:rsidRDefault="00FC3797" w:rsidP="00547639">
            <w:pPr>
              <w:numPr>
                <w:ilvl w:val="0"/>
                <w:numId w:val="18"/>
              </w:numPr>
              <w:shd w:val="clear" w:color="auto" w:fill="FFFFFF" w:themeFill="background1"/>
              <w:spacing w:line="240" w:lineRule="auto"/>
              <w:rPr>
                <w:sz w:val="18"/>
                <w:szCs w:val="18"/>
              </w:rPr>
            </w:pPr>
            <w:r w:rsidRPr="00547639">
              <w:rPr>
                <w:b/>
                <w:bCs/>
                <w:sz w:val="18"/>
                <w:szCs w:val="18"/>
              </w:rPr>
              <w:t>Hvilke borgere har vanskeligt ved selv at opsøge det, der kan fremme deres sociale, mentale og fysiske sundhed?</w:t>
            </w:r>
          </w:p>
          <w:p w14:paraId="691D4405" w14:textId="3BB0C435" w:rsidR="00C82D19" w:rsidRPr="00547639" w:rsidRDefault="00FC3797" w:rsidP="00C82D19">
            <w:pPr>
              <w:numPr>
                <w:ilvl w:val="0"/>
                <w:numId w:val="18"/>
              </w:numPr>
              <w:shd w:val="clear" w:color="auto" w:fill="FFFFFF" w:themeFill="background1"/>
              <w:spacing w:line="240" w:lineRule="auto"/>
              <w:rPr>
                <w:sz w:val="18"/>
                <w:szCs w:val="18"/>
              </w:rPr>
            </w:pPr>
            <w:r w:rsidRPr="00547639">
              <w:rPr>
                <w:b/>
                <w:bCs/>
                <w:sz w:val="18"/>
                <w:szCs w:val="18"/>
              </w:rPr>
              <w:t>Hvis der bliver tid…… vær klar til at nævne en enkelt ting, I har snakket om I gruppen</w:t>
            </w:r>
          </w:p>
          <w:p w14:paraId="1FE2688D" w14:textId="77777777" w:rsidR="00547639" w:rsidRDefault="00547639" w:rsidP="00C82D19">
            <w:pPr>
              <w:spacing w:line="240" w:lineRule="auto"/>
              <w:rPr>
                <w:sz w:val="18"/>
                <w:szCs w:val="18"/>
              </w:rPr>
            </w:pPr>
          </w:p>
          <w:p w14:paraId="5E10B046" w14:textId="0763EF5D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Opsamling: </w:t>
            </w:r>
          </w:p>
          <w:p w14:paraId="5ACA8055" w14:textId="4BD1B1AE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Hvis der bliver tid siger én, to eller tre grupper helt kort, hvad de har </w:t>
            </w:r>
            <w:r w:rsidR="00D4797F">
              <w:rPr>
                <w:sz w:val="18"/>
                <w:szCs w:val="18"/>
              </w:rPr>
              <w:t>talt</w:t>
            </w:r>
            <w:r>
              <w:rPr>
                <w:sz w:val="18"/>
                <w:szCs w:val="18"/>
              </w:rPr>
              <w:t xml:space="preserve"> om (sørg for, hvis der er tid, at det er grupper med forskelligt udgangspunkt ift. begreberne Mental, Fysisk og Social sundhed)</w:t>
            </w:r>
          </w:p>
          <w:p w14:paraId="469A2C7D" w14:textId="23A98DCE" w:rsidR="00547639" w:rsidRDefault="00547639" w:rsidP="00C82D19">
            <w:pPr>
              <w:spacing w:line="240" w:lineRule="auto"/>
              <w:rPr>
                <w:sz w:val="18"/>
                <w:szCs w:val="18"/>
              </w:rPr>
            </w:pPr>
          </w:p>
          <w:p w14:paraId="774DF9D5" w14:textId="0CDE9D7A" w:rsidR="0074214E" w:rsidRDefault="0074214E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Lone siger</w:t>
            </w:r>
            <w:r w:rsidR="005476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at der nu bliver præsenteret et helt konkret eksempel på en indsats som er en del af sundhedsaftalen</w:t>
            </w:r>
            <w:r w:rsidR="00BC049A">
              <w:rPr>
                <w:sz w:val="18"/>
                <w:szCs w:val="18"/>
              </w:rPr>
              <w:t xml:space="preserve">, er et eksempel på </w:t>
            </w:r>
            <w:r w:rsidR="00BC049A">
              <w:rPr>
                <w:sz w:val="18"/>
                <w:szCs w:val="18"/>
              </w:rPr>
              <w:lastRenderedPageBreak/>
              <w:t>sundhedsfremmende og forebyggelse</w:t>
            </w:r>
            <w:r>
              <w:rPr>
                <w:sz w:val="18"/>
                <w:szCs w:val="18"/>
              </w:rPr>
              <w:t xml:space="preserve"> og som viser forebyggende indsats på tobaksområdet.</w:t>
            </w:r>
          </w:p>
          <w:p w14:paraId="4BE9C489" w14:textId="640A3988" w:rsidR="00FC3797" w:rsidRPr="00082D7C" w:rsidRDefault="00FC3797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D04" w14:textId="77777777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Deltagerne sidder i grupper á ca. 4, og tager udgangspunkt i ét af flg. tre:</w:t>
            </w:r>
          </w:p>
          <w:p w14:paraId="44F40493" w14:textId="77777777" w:rsidR="00C82D19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sundhed</w:t>
            </w:r>
          </w:p>
          <w:p w14:paraId="6060583D" w14:textId="77777777" w:rsidR="00C82D19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Fysisk sundhed</w:t>
            </w:r>
          </w:p>
          <w:p w14:paraId="62259D66" w14:textId="35A29928" w:rsidR="00C82D19" w:rsidRPr="00082D7C" w:rsidRDefault="00C82D19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082D7C">
              <w:rPr>
                <w:sz w:val="18"/>
                <w:szCs w:val="18"/>
              </w:rPr>
              <w:t>Social sundhed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45E5" w14:textId="1C7D2535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deltagerne sætter sig ved det nummer de har fået udleveret</w:t>
            </w:r>
          </w:p>
        </w:tc>
      </w:tr>
      <w:tr w:rsidR="002C3AB2" w14:paraId="03C8AF5D" w14:textId="77777777" w:rsidTr="001C46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566" w14:textId="77777777" w:rsidR="002C3AB2" w:rsidRDefault="002C3AB2" w:rsidP="00B9338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CF5" w14:textId="77777777" w:rsidR="002C3AB2" w:rsidRDefault="002C3AB2" w:rsidP="00B9338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A36" w14:textId="77777777" w:rsidR="002C3AB2" w:rsidRPr="00C82D19" w:rsidRDefault="002C3AB2" w:rsidP="00B93380">
            <w:pPr>
              <w:spacing w:line="240" w:lineRule="auto"/>
              <w:rPr>
                <w:sz w:val="18"/>
                <w:szCs w:val="18"/>
              </w:rPr>
            </w:pPr>
            <w:r w:rsidRPr="006A5A37">
              <w:rPr>
                <w:sz w:val="18"/>
                <w:szCs w:val="18"/>
              </w:rPr>
              <w:t>Den tobaksforebyggende indsats som en case på implementering af Sundhedsaftalen</w:t>
            </w:r>
            <w:r w:rsidRPr="005A5D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985" w14:textId="7228437C" w:rsidR="002C3AB2" w:rsidRPr="002C3AB2" w:rsidRDefault="002C3AB2" w:rsidP="002C3AB2">
            <w:pPr>
              <w:spacing w:line="240" w:lineRule="auto"/>
              <w:rPr>
                <w:sz w:val="18"/>
                <w:szCs w:val="18"/>
              </w:rPr>
            </w:pPr>
            <w:r w:rsidRPr="002C3AB2">
              <w:rPr>
                <w:sz w:val="18"/>
                <w:szCs w:val="18"/>
              </w:rPr>
              <w:t>Forståelse for Sundhedsaftalen i praksis og den kommunalpolitiske rolle for en vellykket implementering</w:t>
            </w:r>
          </w:p>
          <w:p w14:paraId="0FD97F8E" w14:textId="77777777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A10" w14:textId="0BFA609A" w:rsidR="006B7457" w:rsidRDefault="006B7457" w:rsidP="00B9338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MPE:</w:t>
            </w:r>
          </w:p>
          <w:p w14:paraId="769EDF15" w14:textId="47E1137A" w:rsidR="006B7457" w:rsidRDefault="002C3AB2" w:rsidP="00B9338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Præsentation af case: </w:t>
            </w:r>
          </w:p>
          <w:p w14:paraId="5F598029" w14:textId="56974594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Sundhedsaftalen og Partnerskabet Røgfri Fremtid, vore</w:t>
            </w:r>
            <w:r w:rsidR="0054763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547639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projekter og tværkommunalt samarbejde. </w:t>
            </w:r>
          </w:p>
          <w:p w14:paraId="04551F34" w14:textId="04C6DD07" w:rsidR="001601DE" w:rsidRDefault="001601DE" w:rsidP="00B9338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Afsluttes med quiz, hvor deltagerne ’stemmer med fødderne’/går hen til den person, der holder skiltet med de svar de mener er det rigtige.</w:t>
            </w:r>
          </w:p>
          <w:p w14:paraId="0796900C" w14:textId="77777777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</w:p>
          <w:p w14:paraId="3620D18F" w14:textId="77777777" w:rsidR="002C3AB2" w:rsidRPr="00BC6C0D" w:rsidRDefault="002C3AB2" w:rsidP="00B93380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C6C0D">
              <w:rPr>
                <w:sz w:val="18"/>
                <w:szCs w:val="18"/>
                <w:lang w:val="en-US"/>
              </w:rPr>
              <w:t xml:space="preserve">Quiz: </w:t>
            </w:r>
            <w:hyperlink r:id="rId10" w:history="1">
              <w:r w:rsidRPr="00BC6C0D">
                <w:rPr>
                  <w:rStyle w:val="Hyperlink"/>
                  <w:sz w:val="18"/>
                  <w:szCs w:val="18"/>
                  <w:lang w:val="en-US"/>
                </w:rPr>
                <w:t>https://www.cancer.dk/roegfrifremtid/foraeldre/</w:t>
              </w:r>
            </w:hyperlink>
          </w:p>
          <w:p w14:paraId="24143371" w14:textId="77777777" w:rsidR="002C3AB2" w:rsidRPr="00BC6C0D" w:rsidRDefault="002C3AB2" w:rsidP="00B93380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6063D62" w14:textId="77777777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OBS: på svarskilte </w:t>
            </w:r>
          </w:p>
          <w:p w14:paraId="286DAF72" w14:textId="77777777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6FE6" w14:textId="77777777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slide til rådighed</w:t>
            </w:r>
          </w:p>
          <w:p w14:paraId="2D0188F9" w14:textId="77777777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</w:p>
          <w:p w14:paraId="2EF077B3" w14:textId="77777777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D31" w14:textId="77777777" w:rsidR="002C3AB2" w:rsidRDefault="002C3AB2" w:rsidP="00B9338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Deltagerne </w:t>
            </w:r>
          </w:p>
        </w:tc>
      </w:tr>
      <w:tr w:rsidR="002C3AB2" w14:paraId="00674D77" w14:textId="77777777" w:rsidTr="00D90A3B">
        <w:trPr>
          <w:trHeight w:val="9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3DA" w14:textId="7EF5F827" w:rsidR="00C82D19" w:rsidRDefault="00C82D19" w:rsidP="00C82D1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850" w14:textId="2C4E7219" w:rsidR="00C82D19" w:rsidRDefault="00C52483" w:rsidP="00C82D1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Hvad er i pipleline på sundhedsområdet?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AAA" w14:textId="587BE4CC" w:rsidR="00C82D19" w:rsidRPr="00083C38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A23" w14:textId="24055D66" w:rsidR="00C82D19" w:rsidRPr="00083C38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811" w14:textId="2B42CBDE" w:rsidR="00C82D19" w:rsidRPr="00AE71CD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LEB</w:t>
            </w:r>
            <w:r w:rsidR="00D90A3B" w:rsidRPr="00AE71CD">
              <w:rPr>
                <w:sz w:val="18"/>
                <w:szCs w:val="18"/>
              </w:rPr>
              <w:t>:</w:t>
            </w:r>
          </w:p>
          <w:p w14:paraId="07CCA707" w14:textId="69E3DCFD" w:rsidR="003F45F3" w:rsidRPr="00FF685F" w:rsidRDefault="00FF685F" w:rsidP="00FF685F">
            <w:p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A</w:t>
            </w:r>
            <w:r w:rsidR="003F45F3" w:rsidRPr="00AE71CD">
              <w:rPr>
                <w:sz w:val="18"/>
                <w:szCs w:val="18"/>
              </w:rPr>
              <w:t>fslutte med en kropslig/hjerne øvelse. Hop frem, tilbage. Hvordan omsætter man de informationer der bliver givet til kropslig handling.</w:t>
            </w:r>
          </w:p>
          <w:p w14:paraId="58CA81B4" w14:textId="10893EE4" w:rsidR="00FC3797" w:rsidRDefault="00FC3797" w:rsidP="00C82D19">
            <w:pPr>
              <w:spacing w:line="240" w:lineRule="auto"/>
              <w:rPr>
                <w:sz w:val="18"/>
                <w:szCs w:val="18"/>
              </w:rPr>
            </w:pPr>
          </w:p>
          <w:p w14:paraId="7C3E74DC" w14:textId="08CCF006" w:rsidR="00FC3797" w:rsidRPr="00AE71CD" w:rsidRDefault="00AE71CD" w:rsidP="00C82D19">
            <w:p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Slide:</w:t>
            </w:r>
          </w:p>
          <w:p w14:paraId="387553CF" w14:textId="77777777" w:rsidR="00F3080B" w:rsidRPr="00AE71CD" w:rsidRDefault="00F3080B" w:rsidP="00F3080B">
            <w:p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I pipeline på sundhedsområdet:</w:t>
            </w:r>
          </w:p>
          <w:p w14:paraId="081D049E" w14:textId="77777777" w:rsidR="00F3080B" w:rsidRPr="00AE71CD" w:rsidRDefault="00F3080B" w:rsidP="00F3080B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Sundhedsprofilen</w:t>
            </w:r>
          </w:p>
          <w:p w14:paraId="5C46E1C3" w14:textId="77777777" w:rsidR="00F3080B" w:rsidRPr="00AE71CD" w:rsidRDefault="00F3080B" w:rsidP="00F3080B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Psykiatriplanen</w:t>
            </w:r>
          </w:p>
          <w:p w14:paraId="78ADA182" w14:textId="534C1475" w:rsidR="00C82D19" w:rsidRPr="00AE71CD" w:rsidRDefault="00F3080B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National Sundhedsaftale</w:t>
            </w:r>
          </w:p>
          <w:p w14:paraId="28B99CC1" w14:textId="56A0FD6F" w:rsidR="00BC049A" w:rsidRPr="00AE71CD" w:rsidRDefault="00BC049A" w:rsidP="00C82D19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AE71CD">
              <w:rPr>
                <w:sz w:val="18"/>
                <w:szCs w:val="18"/>
              </w:rPr>
              <w:t>I gang med at impl. Akutplanen</w:t>
            </w:r>
          </w:p>
          <w:p w14:paraId="7CCA8B42" w14:textId="764A4731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E6C" w14:textId="195EDF59" w:rsidR="00C82D19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slide til rådighed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A10" w14:textId="1A8039B8" w:rsidR="00C82D19" w:rsidRPr="00BD10F0" w:rsidRDefault="00C82D19" w:rsidP="00C82D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</w:t>
            </w:r>
          </w:p>
        </w:tc>
      </w:tr>
      <w:bookmarkEnd w:id="4"/>
    </w:tbl>
    <w:p w14:paraId="0E871043" w14:textId="2AC7D61E" w:rsidR="002E01D5" w:rsidRDefault="002E01D5"/>
    <w:sectPr w:rsidR="002E01D5" w:rsidSect="00D66F5A"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9C4D" w14:textId="77777777" w:rsidR="00E778E6" w:rsidRDefault="00E778E6">
      <w:pPr>
        <w:spacing w:after="0" w:line="240" w:lineRule="auto"/>
      </w:pPr>
      <w:r>
        <w:separator/>
      </w:r>
    </w:p>
  </w:endnote>
  <w:endnote w:type="continuationSeparator" w:id="0">
    <w:p w14:paraId="7E0F8807" w14:textId="77777777" w:rsidR="00E778E6" w:rsidRDefault="00E7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218479"/>
      <w:docPartObj>
        <w:docPartGallery w:val="Page Numbers (Bottom of Page)"/>
        <w:docPartUnique/>
      </w:docPartObj>
    </w:sdtPr>
    <w:sdtEndPr/>
    <w:sdtContent>
      <w:p w14:paraId="2315014F" w14:textId="77777777" w:rsidR="00DC6428" w:rsidRDefault="0022425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0067E" w14:textId="77777777" w:rsidR="00DC6428" w:rsidRDefault="001601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1622" w14:textId="77777777" w:rsidR="00E778E6" w:rsidRDefault="00E778E6">
      <w:pPr>
        <w:spacing w:after="0" w:line="240" w:lineRule="auto"/>
      </w:pPr>
      <w:r>
        <w:separator/>
      </w:r>
    </w:p>
  </w:footnote>
  <w:footnote w:type="continuationSeparator" w:id="0">
    <w:p w14:paraId="3096C020" w14:textId="77777777" w:rsidR="00E778E6" w:rsidRDefault="00E7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ACC"/>
    <w:multiLevelType w:val="hybridMultilevel"/>
    <w:tmpl w:val="84D0A77A"/>
    <w:lvl w:ilvl="0" w:tplc="188E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6C6"/>
    <w:multiLevelType w:val="hybridMultilevel"/>
    <w:tmpl w:val="7660A814"/>
    <w:lvl w:ilvl="0" w:tplc="6D607B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7F15"/>
    <w:multiLevelType w:val="hybridMultilevel"/>
    <w:tmpl w:val="69C65158"/>
    <w:lvl w:ilvl="0" w:tplc="008A06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4769"/>
    <w:multiLevelType w:val="hybridMultilevel"/>
    <w:tmpl w:val="D2F22552"/>
    <w:lvl w:ilvl="0" w:tplc="6EECAE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4A5D"/>
    <w:multiLevelType w:val="hybridMultilevel"/>
    <w:tmpl w:val="D1BEF4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F1C85"/>
    <w:multiLevelType w:val="hybridMultilevel"/>
    <w:tmpl w:val="55C8489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41885"/>
    <w:multiLevelType w:val="hybridMultilevel"/>
    <w:tmpl w:val="BB2889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F517F"/>
    <w:multiLevelType w:val="hybridMultilevel"/>
    <w:tmpl w:val="6DA4860C"/>
    <w:lvl w:ilvl="0" w:tplc="FB242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28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AA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23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42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AE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0D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42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84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E7F68"/>
    <w:multiLevelType w:val="hybridMultilevel"/>
    <w:tmpl w:val="FB6CF034"/>
    <w:lvl w:ilvl="0" w:tplc="2AF20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E4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0E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EB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EF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80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2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45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03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C16C8"/>
    <w:multiLevelType w:val="hybridMultilevel"/>
    <w:tmpl w:val="2FDA0DD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B710E"/>
    <w:multiLevelType w:val="hybridMultilevel"/>
    <w:tmpl w:val="EECA7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F7A14"/>
    <w:multiLevelType w:val="hybridMultilevel"/>
    <w:tmpl w:val="63DA1578"/>
    <w:lvl w:ilvl="0" w:tplc="E44E16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2D9F"/>
    <w:multiLevelType w:val="hybridMultilevel"/>
    <w:tmpl w:val="3252C8CA"/>
    <w:lvl w:ilvl="0" w:tplc="970890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02DD"/>
    <w:multiLevelType w:val="hybridMultilevel"/>
    <w:tmpl w:val="242E4FCC"/>
    <w:lvl w:ilvl="0" w:tplc="569295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E6B"/>
    <w:multiLevelType w:val="hybridMultilevel"/>
    <w:tmpl w:val="A222916A"/>
    <w:lvl w:ilvl="0" w:tplc="2416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5D85"/>
    <w:multiLevelType w:val="hybridMultilevel"/>
    <w:tmpl w:val="60DEBB54"/>
    <w:lvl w:ilvl="0" w:tplc="0C3A47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01CA"/>
    <w:multiLevelType w:val="hybridMultilevel"/>
    <w:tmpl w:val="834A0F82"/>
    <w:lvl w:ilvl="0" w:tplc="06320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2"/>
  </w:num>
  <w:num w:numId="10">
    <w:abstractNumId w:val="10"/>
  </w:num>
  <w:num w:numId="11">
    <w:abstractNumId w:val="15"/>
  </w:num>
  <w:num w:numId="12">
    <w:abstractNumId w:val="3"/>
  </w:num>
  <w:num w:numId="13">
    <w:abstractNumId w:val="6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B"/>
    <w:rsid w:val="00037849"/>
    <w:rsid w:val="00062F87"/>
    <w:rsid w:val="00082C26"/>
    <w:rsid w:val="00082D7C"/>
    <w:rsid w:val="00083C38"/>
    <w:rsid w:val="000A1907"/>
    <w:rsid w:val="000B7ACC"/>
    <w:rsid w:val="000F32E7"/>
    <w:rsid w:val="00156C84"/>
    <w:rsid w:val="001601DE"/>
    <w:rsid w:val="00184B80"/>
    <w:rsid w:val="001A1F82"/>
    <w:rsid w:val="001A7B68"/>
    <w:rsid w:val="001C46C8"/>
    <w:rsid w:val="001D061F"/>
    <w:rsid w:val="001E0121"/>
    <w:rsid w:val="00203D0D"/>
    <w:rsid w:val="00210D28"/>
    <w:rsid w:val="00224255"/>
    <w:rsid w:val="002421F4"/>
    <w:rsid w:val="00242B08"/>
    <w:rsid w:val="00274B79"/>
    <w:rsid w:val="002933A5"/>
    <w:rsid w:val="002C3AB2"/>
    <w:rsid w:val="002D7BC2"/>
    <w:rsid w:val="002E01D5"/>
    <w:rsid w:val="0030507E"/>
    <w:rsid w:val="003409F2"/>
    <w:rsid w:val="003416D5"/>
    <w:rsid w:val="00366A55"/>
    <w:rsid w:val="00377F6E"/>
    <w:rsid w:val="00386682"/>
    <w:rsid w:val="00391488"/>
    <w:rsid w:val="003B2ADC"/>
    <w:rsid w:val="003F45F3"/>
    <w:rsid w:val="00401CFC"/>
    <w:rsid w:val="00403AD6"/>
    <w:rsid w:val="00412641"/>
    <w:rsid w:val="00413BB1"/>
    <w:rsid w:val="00416E28"/>
    <w:rsid w:val="00440C68"/>
    <w:rsid w:val="00457467"/>
    <w:rsid w:val="00485710"/>
    <w:rsid w:val="004B45FD"/>
    <w:rsid w:val="004C1DF0"/>
    <w:rsid w:val="004E3E0B"/>
    <w:rsid w:val="004F269F"/>
    <w:rsid w:val="004F7FC6"/>
    <w:rsid w:val="0053690D"/>
    <w:rsid w:val="00543330"/>
    <w:rsid w:val="005440D8"/>
    <w:rsid w:val="00547639"/>
    <w:rsid w:val="00556F96"/>
    <w:rsid w:val="00590EE6"/>
    <w:rsid w:val="005A251F"/>
    <w:rsid w:val="005A5D63"/>
    <w:rsid w:val="005C76AA"/>
    <w:rsid w:val="0060177A"/>
    <w:rsid w:val="00604F57"/>
    <w:rsid w:val="0064041A"/>
    <w:rsid w:val="006A5A37"/>
    <w:rsid w:val="006B7457"/>
    <w:rsid w:val="006E27A3"/>
    <w:rsid w:val="006F0751"/>
    <w:rsid w:val="006F67A9"/>
    <w:rsid w:val="006F7700"/>
    <w:rsid w:val="0073208D"/>
    <w:rsid w:val="0074214E"/>
    <w:rsid w:val="0075605C"/>
    <w:rsid w:val="00765EA2"/>
    <w:rsid w:val="007A247D"/>
    <w:rsid w:val="007D58CD"/>
    <w:rsid w:val="007F1BF9"/>
    <w:rsid w:val="00813C67"/>
    <w:rsid w:val="0082360D"/>
    <w:rsid w:val="00847873"/>
    <w:rsid w:val="00867F44"/>
    <w:rsid w:val="008C232C"/>
    <w:rsid w:val="008C4A2B"/>
    <w:rsid w:val="00913C9E"/>
    <w:rsid w:val="00924C12"/>
    <w:rsid w:val="00952591"/>
    <w:rsid w:val="00953A19"/>
    <w:rsid w:val="0095769F"/>
    <w:rsid w:val="00967665"/>
    <w:rsid w:val="009A0D7E"/>
    <w:rsid w:val="009B29C2"/>
    <w:rsid w:val="009D04C9"/>
    <w:rsid w:val="009F197B"/>
    <w:rsid w:val="009F33F4"/>
    <w:rsid w:val="00A2578F"/>
    <w:rsid w:val="00A42008"/>
    <w:rsid w:val="00A53A75"/>
    <w:rsid w:val="00AA1F7B"/>
    <w:rsid w:val="00AB16C0"/>
    <w:rsid w:val="00AB1C8A"/>
    <w:rsid w:val="00AC09BF"/>
    <w:rsid w:val="00AD6AAC"/>
    <w:rsid w:val="00AE71CD"/>
    <w:rsid w:val="00B05E5F"/>
    <w:rsid w:val="00B34435"/>
    <w:rsid w:val="00B60792"/>
    <w:rsid w:val="00B67ED6"/>
    <w:rsid w:val="00BB3619"/>
    <w:rsid w:val="00BC049A"/>
    <w:rsid w:val="00BC5022"/>
    <w:rsid w:val="00BC6C0D"/>
    <w:rsid w:val="00BE3A66"/>
    <w:rsid w:val="00BF5A89"/>
    <w:rsid w:val="00C1035A"/>
    <w:rsid w:val="00C52483"/>
    <w:rsid w:val="00C52D52"/>
    <w:rsid w:val="00C82D19"/>
    <w:rsid w:val="00C87D36"/>
    <w:rsid w:val="00CC526E"/>
    <w:rsid w:val="00CD77A8"/>
    <w:rsid w:val="00D2356E"/>
    <w:rsid w:val="00D2540A"/>
    <w:rsid w:val="00D3148C"/>
    <w:rsid w:val="00D3196E"/>
    <w:rsid w:val="00D373CB"/>
    <w:rsid w:val="00D4797F"/>
    <w:rsid w:val="00D7347D"/>
    <w:rsid w:val="00D90A3B"/>
    <w:rsid w:val="00DA1500"/>
    <w:rsid w:val="00DA5870"/>
    <w:rsid w:val="00DE2E78"/>
    <w:rsid w:val="00DF78D9"/>
    <w:rsid w:val="00E00127"/>
    <w:rsid w:val="00E778E6"/>
    <w:rsid w:val="00EA1947"/>
    <w:rsid w:val="00EB6817"/>
    <w:rsid w:val="00ED0D28"/>
    <w:rsid w:val="00F14E16"/>
    <w:rsid w:val="00F3080B"/>
    <w:rsid w:val="00F53AA1"/>
    <w:rsid w:val="00FB381B"/>
    <w:rsid w:val="00FC3797"/>
    <w:rsid w:val="00FD323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4E43"/>
  <w15:chartTrackingRefBased/>
  <w15:docId w15:val="{47DF4912-B0A0-4F15-833A-062ED13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F7B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A1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A1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AA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A1F7B"/>
    <w:pPr>
      <w:spacing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1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1F7B"/>
  </w:style>
  <w:style w:type="paragraph" w:styleId="NormalWeb">
    <w:name w:val="Normal (Web)"/>
    <w:basedOn w:val="Normal"/>
    <w:uiPriority w:val="99"/>
    <w:semiHidden/>
    <w:unhideWhenUsed/>
    <w:rsid w:val="00274B79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Hyperlink">
    <w:name w:val="Hyperlink"/>
    <w:basedOn w:val="Standardskrifttypeiafsnit"/>
    <w:uiPriority w:val="99"/>
    <w:unhideWhenUsed/>
    <w:rsid w:val="004F7FC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F7FC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42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6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97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8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ancer.dk/roegfrifremtid/foraeld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5DCB5EC3C3144A436614B4C14F29F" ma:contentTypeVersion="6" ma:contentTypeDescription="Opret et nyt dokument." ma:contentTypeScope="" ma:versionID="65149204dc5a76ddd3ad6fb78d0da9bb">
  <xsd:schema xmlns:xsd="http://www.w3.org/2001/XMLSchema" xmlns:xs="http://www.w3.org/2001/XMLSchema" xmlns:p="http://schemas.microsoft.com/office/2006/metadata/properties" xmlns:ns3="3b4eb295-e846-47be-b782-be1b2fca77a5" xmlns:ns4="2425e5e4-3669-4feb-9961-67f697a409d5" targetNamespace="http://schemas.microsoft.com/office/2006/metadata/properties" ma:root="true" ma:fieldsID="14378207a8f05d1b70ae0605ce1cb923" ns3:_="" ns4:_="">
    <xsd:import namespace="3b4eb295-e846-47be-b782-be1b2fca77a5"/>
    <xsd:import namespace="2425e5e4-3669-4feb-9961-67f697a409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eb295-e846-47be-b782-be1b2fca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e5e4-3669-4feb-9961-67f697a40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99718-E4B1-435E-8129-5E4D92716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9D7D9-5F64-4E7A-95EB-C01C7C398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eb295-e846-47be-b782-be1b2fca77a5"/>
    <ds:schemaRef ds:uri="2425e5e4-3669-4feb-9961-67f697a40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89104-C7A6-47CE-865C-C221BD253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1085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Breum Lau</dc:creator>
  <cp:keywords/>
  <dc:description/>
  <cp:lastModifiedBy>Lene Bruun</cp:lastModifiedBy>
  <cp:revision>4</cp:revision>
  <cp:lastPrinted>2021-08-31T13:17:00Z</cp:lastPrinted>
  <dcterms:created xsi:type="dcterms:W3CDTF">2022-02-28T09:28:00Z</dcterms:created>
  <dcterms:modified xsi:type="dcterms:W3CDTF">2022-03-25T07:34:00Z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{CA82CB0A-30BA-4191-A068-2264179C90F8}</vt:lpwstr>
  </property>
  <property fmtid="{D5CDD505-2E9C-101B-9397-08002B2CF9AE}" pid="3" name="ContentTypeId">
    <vt:lpwstr>0x010100C385DCB5EC3C3144A436614B4C14F29F</vt:lpwstr>
  </property>
  <property fmtid="{D5CDD505-2E9C-101B-9397-08002B2CF9AE}" pid="4" name="AcadreDocumentId">
    <vt:i4>2319730</vt:i4>
  </property>
  <property fmtid="{D5CDD505-2E9C-101B-9397-08002B2CF9AE}" pid="5" name="AcadreCaseId">
    <vt:i4>430483</vt:i4>
  </property>
</Properties>
</file>